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58" w:rsidRDefault="00267033">
      <w:r w:rsidRPr="00267033">
        <w:rPr>
          <w:noProof/>
        </w:rPr>
        <w:drawing>
          <wp:inline distT="0" distB="0" distL="0" distR="0">
            <wp:extent cx="5943600" cy="1231409"/>
            <wp:effectExtent l="0" t="0" r="0" b="6985"/>
            <wp:docPr id="1" name="Picture 1" descr="C:\Users\Steve\Documents\My Scans\scan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My Scans\scan001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89" w:rsidRDefault="00596D89"/>
    <w:p w:rsidR="006070B9" w:rsidRPr="006070B9" w:rsidRDefault="006070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Topic: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03069">
        <w:rPr>
          <w:rFonts w:ascii="Times New Roman" w:hAnsi="Times New Roman" w:cs="Times New Roman"/>
          <w:b/>
          <w:sz w:val="32"/>
          <w:szCs w:val="32"/>
        </w:rPr>
        <w:t>Confederate Naval Operations o</w:t>
      </w:r>
      <w:r w:rsidR="00A04E59">
        <w:rPr>
          <w:rFonts w:ascii="Times New Roman" w:hAnsi="Times New Roman" w:cs="Times New Roman"/>
          <w:b/>
          <w:sz w:val="32"/>
          <w:szCs w:val="32"/>
        </w:rPr>
        <w:t xml:space="preserve">ff New England </w:t>
      </w:r>
    </w:p>
    <w:p w:rsidR="00596D89" w:rsidRDefault="00596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04E59">
        <w:rPr>
          <w:rFonts w:ascii="Times New Roman" w:hAnsi="Times New Roman" w:cs="Times New Roman"/>
          <w:b/>
          <w:sz w:val="32"/>
          <w:szCs w:val="32"/>
        </w:rPr>
        <w:t xml:space="preserve">Peter </w:t>
      </w:r>
      <w:proofErr w:type="spellStart"/>
      <w:r w:rsidR="00A04E59">
        <w:rPr>
          <w:rFonts w:ascii="Times New Roman" w:hAnsi="Times New Roman" w:cs="Times New Roman"/>
          <w:b/>
          <w:sz w:val="32"/>
          <w:szCs w:val="32"/>
        </w:rPr>
        <w:t>Vermilyea</w:t>
      </w:r>
      <w:proofErr w:type="spellEnd"/>
    </w:p>
    <w:p w:rsidR="00596D89" w:rsidRDefault="00596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04E59">
        <w:rPr>
          <w:rFonts w:ascii="Times New Roman" w:hAnsi="Times New Roman" w:cs="Times New Roman"/>
          <w:b/>
          <w:sz w:val="32"/>
          <w:szCs w:val="32"/>
        </w:rPr>
        <w:t>Thursday</w:t>
      </w:r>
      <w:r w:rsidR="006070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04E59">
        <w:rPr>
          <w:rFonts w:ascii="Times New Roman" w:hAnsi="Times New Roman" w:cs="Times New Roman"/>
          <w:b/>
          <w:sz w:val="32"/>
          <w:szCs w:val="32"/>
        </w:rPr>
        <w:t>March 23, 2017 at 7pm</w:t>
      </w:r>
    </w:p>
    <w:p w:rsidR="009F36E5" w:rsidRDefault="00596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Location: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Stamford Historical Society</w:t>
      </w:r>
    </w:p>
    <w:p w:rsidR="00A04E59" w:rsidRDefault="00596D89" w:rsidP="00F662EE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1508 High Ridge Rd. Stamford, CT 06903</w:t>
      </w:r>
    </w:p>
    <w:p w:rsidR="00F662EE" w:rsidRDefault="00F662EE" w:rsidP="00F662EE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p w:rsidR="00F662EE" w:rsidRPr="00503069" w:rsidRDefault="00A04E59" w:rsidP="00A04E59">
      <w:pPr>
        <w:rPr>
          <w:rFonts w:ascii="Times New Roman" w:hAnsi="Times New Roman" w:cs="Times New Roman"/>
          <w:sz w:val="28"/>
          <w:szCs w:val="28"/>
        </w:rPr>
      </w:pPr>
      <w:r w:rsidRPr="00503069">
        <w:rPr>
          <w:rFonts w:ascii="Times New Roman" w:hAnsi="Times New Roman" w:cs="Times New Roman"/>
          <w:sz w:val="28"/>
          <w:szCs w:val="28"/>
        </w:rPr>
        <w:t>In the summer of 1863, the New York Times reported a “mysterious naval battle” off the coast of Mount Desert Island, know</w:t>
      </w:r>
      <w:r w:rsidR="00503069">
        <w:rPr>
          <w:rFonts w:ascii="Times New Roman" w:hAnsi="Times New Roman" w:cs="Times New Roman"/>
          <w:sz w:val="28"/>
          <w:szCs w:val="28"/>
        </w:rPr>
        <w:t>n today as</w:t>
      </w:r>
      <w:r w:rsidRPr="00503069">
        <w:rPr>
          <w:rFonts w:ascii="Times New Roman" w:hAnsi="Times New Roman" w:cs="Times New Roman"/>
          <w:sz w:val="28"/>
          <w:szCs w:val="28"/>
        </w:rPr>
        <w:t xml:space="preserve"> Acadia National Park. This battle, hardly no more than a skirmish between a few naval vessels, made national news and revealed the very real concerns Northerners had about the vulnerability of their seacoast. Historian and author Peter </w:t>
      </w:r>
      <w:proofErr w:type="spellStart"/>
      <w:r w:rsidRPr="00503069">
        <w:rPr>
          <w:rFonts w:ascii="Times New Roman" w:hAnsi="Times New Roman" w:cs="Times New Roman"/>
          <w:sz w:val="28"/>
          <w:szCs w:val="28"/>
        </w:rPr>
        <w:t>Vermilyea</w:t>
      </w:r>
      <w:proofErr w:type="spellEnd"/>
      <w:r w:rsidRPr="00503069">
        <w:rPr>
          <w:rFonts w:ascii="Times New Roman" w:hAnsi="Times New Roman" w:cs="Times New Roman"/>
          <w:sz w:val="28"/>
          <w:szCs w:val="28"/>
        </w:rPr>
        <w:t xml:space="preserve"> will </w:t>
      </w:r>
      <w:r w:rsidR="00F662EE" w:rsidRPr="00503069">
        <w:rPr>
          <w:rFonts w:ascii="Times New Roman" w:hAnsi="Times New Roman" w:cs="Times New Roman"/>
          <w:sz w:val="28"/>
          <w:szCs w:val="28"/>
        </w:rPr>
        <w:t>explore the political and military context of those times and explain the fears of New Englanders during the Civil War.</w:t>
      </w:r>
    </w:p>
    <w:p w:rsidR="00A04E59" w:rsidRDefault="00F662EE" w:rsidP="00A04E59">
      <w:pPr>
        <w:rPr>
          <w:rFonts w:ascii="Times New Roman" w:hAnsi="Times New Roman" w:cs="Times New Roman"/>
          <w:sz w:val="28"/>
          <w:szCs w:val="28"/>
        </w:rPr>
      </w:pPr>
      <w:r w:rsidRPr="00503069">
        <w:rPr>
          <w:rFonts w:ascii="Times New Roman" w:hAnsi="Times New Roman" w:cs="Times New Roman"/>
          <w:sz w:val="28"/>
          <w:szCs w:val="28"/>
        </w:rPr>
        <w:t>Peter is an old friend of our Roundtable</w:t>
      </w:r>
      <w:r w:rsidR="00503069">
        <w:rPr>
          <w:rFonts w:ascii="Times New Roman" w:hAnsi="Times New Roman" w:cs="Times New Roman"/>
          <w:sz w:val="28"/>
          <w:szCs w:val="28"/>
        </w:rPr>
        <w:t>,</w:t>
      </w:r>
      <w:r w:rsidRPr="00503069">
        <w:rPr>
          <w:rFonts w:ascii="Times New Roman" w:hAnsi="Times New Roman" w:cs="Times New Roman"/>
          <w:sz w:val="28"/>
          <w:szCs w:val="28"/>
        </w:rPr>
        <w:t xml:space="preserve"> having delivered outstanding talks </w:t>
      </w:r>
      <w:r w:rsidR="00503069">
        <w:rPr>
          <w:rFonts w:ascii="Times New Roman" w:hAnsi="Times New Roman" w:cs="Times New Roman"/>
          <w:sz w:val="28"/>
          <w:szCs w:val="28"/>
        </w:rPr>
        <w:t xml:space="preserve">to our group </w:t>
      </w:r>
      <w:r w:rsidRPr="00503069">
        <w:rPr>
          <w:rFonts w:ascii="Times New Roman" w:hAnsi="Times New Roman" w:cs="Times New Roman"/>
          <w:sz w:val="28"/>
          <w:szCs w:val="28"/>
        </w:rPr>
        <w:t xml:space="preserve">on </w:t>
      </w:r>
      <w:r w:rsidRPr="00503069">
        <w:rPr>
          <w:rFonts w:ascii="Times New Roman" w:hAnsi="Times New Roman" w:cs="Times New Roman"/>
          <w:i/>
          <w:sz w:val="28"/>
          <w:szCs w:val="28"/>
        </w:rPr>
        <w:t>The Pursuit of Lee after Gettysburg, The Autumn Campaign of 1863 in</w:t>
      </w:r>
      <w:r w:rsidRPr="00503069">
        <w:rPr>
          <w:rFonts w:ascii="Times New Roman" w:hAnsi="Times New Roman" w:cs="Times New Roman"/>
          <w:sz w:val="28"/>
          <w:szCs w:val="28"/>
        </w:rPr>
        <w:t xml:space="preserve"> </w:t>
      </w:r>
      <w:r w:rsidRPr="00503069">
        <w:rPr>
          <w:rFonts w:ascii="Times New Roman" w:hAnsi="Times New Roman" w:cs="Times New Roman"/>
          <w:i/>
          <w:sz w:val="28"/>
          <w:szCs w:val="28"/>
        </w:rPr>
        <w:t>the East</w:t>
      </w:r>
      <w:r w:rsidRPr="00503069">
        <w:rPr>
          <w:rFonts w:ascii="Times New Roman" w:hAnsi="Times New Roman" w:cs="Times New Roman"/>
          <w:sz w:val="28"/>
          <w:szCs w:val="28"/>
        </w:rPr>
        <w:t xml:space="preserve"> and </w:t>
      </w:r>
      <w:r w:rsidRPr="00503069">
        <w:rPr>
          <w:rFonts w:ascii="Times New Roman" w:hAnsi="Times New Roman" w:cs="Times New Roman"/>
          <w:i/>
          <w:sz w:val="28"/>
          <w:szCs w:val="28"/>
        </w:rPr>
        <w:t>The Pipe Creek Option at Gettysburg</w:t>
      </w:r>
      <w:r w:rsidRPr="00503069">
        <w:rPr>
          <w:rFonts w:ascii="Times New Roman" w:hAnsi="Times New Roman" w:cs="Times New Roman"/>
          <w:sz w:val="28"/>
          <w:szCs w:val="28"/>
        </w:rPr>
        <w:t>. He teaches history at Housatonic Valley Regional High School in Falls Village, CT and at Western Connecticut State University. A graduate of Ge</w:t>
      </w:r>
      <w:r w:rsidR="00503069">
        <w:rPr>
          <w:rFonts w:ascii="Times New Roman" w:hAnsi="Times New Roman" w:cs="Times New Roman"/>
          <w:sz w:val="28"/>
          <w:szCs w:val="28"/>
        </w:rPr>
        <w:t>ttysburg College, Peter is the Scholarship D</w:t>
      </w:r>
      <w:r w:rsidRPr="00503069">
        <w:rPr>
          <w:rFonts w:ascii="Times New Roman" w:hAnsi="Times New Roman" w:cs="Times New Roman"/>
          <w:sz w:val="28"/>
          <w:szCs w:val="28"/>
        </w:rPr>
        <w:t>irector at his alma mater’s Civil War Institute and is an award winning author of five books and more than twenty articles, most</w:t>
      </w:r>
      <w:r w:rsidR="00503069">
        <w:rPr>
          <w:rFonts w:ascii="Times New Roman" w:hAnsi="Times New Roman" w:cs="Times New Roman"/>
          <w:sz w:val="28"/>
          <w:szCs w:val="28"/>
        </w:rPr>
        <w:t>ly</w:t>
      </w:r>
      <w:r w:rsidRPr="00503069">
        <w:rPr>
          <w:rFonts w:ascii="Times New Roman" w:hAnsi="Times New Roman" w:cs="Times New Roman"/>
          <w:sz w:val="28"/>
          <w:szCs w:val="28"/>
        </w:rPr>
        <w:t xml:space="preserve"> on Civil War history.</w:t>
      </w:r>
    </w:p>
    <w:p w:rsidR="00503069" w:rsidRPr="00503069" w:rsidRDefault="00503069" w:rsidP="00A04E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069" w:rsidRPr="0050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3"/>
    <w:rsid w:val="001A6F78"/>
    <w:rsid w:val="00267033"/>
    <w:rsid w:val="00503069"/>
    <w:rsid w:val="00596D89"/>
    <w:rsid w:val="005C0A58"/>
    <w:rsid w:val="006070B9"/>
    <w:rsid w:val="006F5006"/>
    <w:rsid w:val="0096206F"/>
    <w:rsid w:val="009F36E5"/>
    <w:rsid w:val="00A04E59"/>
    <w:rsid w:val="00BB3EB3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A83BD-4BA6-4DB6-9191-3BAB017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Pamela Coleman</cp:lastModifiedBy>
  <cp:revision>2</cp:revision>
  <cp:lastPrinted>2016-10-19T12:25:00Z</cp:lastPrinted>
  <dcterms:created xsi:type="dcterms:W3CDTF">2017-03-16T20:37:00Z</dcterms:created>
  <dcterms:modified xsi:type="dcterms:W3CDTF">2017-03-16T20:37:00Z</dcterms:modified>
</cp:coreProperties>
</file>